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B395" w14:textId="77777777" w:rsidR="00451F6C" w:rsidRDefault="00FF7C27" w:rsidP="00451F6C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bookmarkStart w:id="1" w:name="_Hlk95898735"/>
      <w:bookmarkStart w:id="2" w:name="_Hlk97897009"/>
      <w:bookmarkStart w:id="3" w:name="_Hlk95899077"/>
      <w:r w:rsidRPr="00FF7C27">
        <w:rPr>
          <w:b/>
          <w:bCs/>
          <w:color w:val="333333"/>
        </w:rPr>
        <w:t xml:space="preserve">сбор коммерческих предложений </w:t>
      </w:r>
      <w:bookmarkEnd w:id="0"/>
      <w:r w:rsidR="00C25B6E">
        <w:rPr>
          <w:b/>
          <w:bCs/>
          <w:color w:val="333333"/>
        </w:rPr>
        <w:t xml:space="preserve">по организации и проведению </w:t>
      </w:r>
      <w:bookmarkEnd w:id="1"/>
      <w:r w:rsidR="00451F6C" w:rsidRPr="00451F6C">
        <w:rPr>
          <w:b/>
          <w:bCs/>
          <w:color w:val="333333"/>
        </w:rPr>
        <w:t>деловой игры «Профилактика эмоционального выгорания в социальном бизнесе»</w:t>
      </w:r>
      <w:bookmarkEnd w:id="2"/>
    </w:p>
    <w:bookmarkEnd w:id="3"/>
    <w:p w14:paraId="3BFC1F41" w14:textId="50665B34" w:rsidR="00FF7C27" w:rsidRPr="00FF7C27" w:rsidRDefault="00FF7C27" w:rsidP="00451F6C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76F22A1A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451F6C">
        <w:rPr>
          <w:color w:val="333333"/>
        </w:rPr>
        <w:t>деловой игры</w:t>
      </w:r>
      <w:r w:rsidRPr="00FF7C27">
        <w:rPr>
          <w:color w:val="333333"/>
        </w:rPr>
        <w:t>.</w:t>
      </w:r>
    </w:p>
    <w:p w14:paraId="2AAF01D1" w14:textId="44F6861E" w:rsidR="00D84B92" w:rsidRDefault="00451F6C" w:rsidP="00657F8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«Профилактика эмоционального выгорания в социальном бизнесе»</w:t>
      </w:r>
    </w:p>
    <w:p w14:paraId="02CC3270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1. Причины, симптомы эмоционального выгорания у социальных предпринимателей</w:t>
      </w:r>
    </w:p>
    <w:p w14:paraId="6EB7A21D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2. Деловая игра Мозговой штурм «Эмоциональное выгорание. Что делать?»</w:t>
      </w:r>
    </w:p>
    <w:p w14:paraId="15D331EB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I. Этап генерации идей. «Эмоциональное выгорание. Что делать?»</w:t>
      </w:r>
    </w:p>
    <w:p w14:paraId="622EC6D5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1. Методы индивидуальной работы со стрессом.</w:t>
      </w:r>
    </w:p>
    <w:p w14:paraId="378EB7A4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2. Самомотивация.</w:t>
      </w:r>
    </w:p>
    <w:p w14:paraId="7927D562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3. Улучшение рабочей среды.</w:t>
      </w:r>
    </w:p>
    <w:p w14:paraId="08320365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4. Корпоративная культура.</w:t>
      </w:r>
    </w:p>
    <w:p w14:paraId="01B8F7A9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5. Work-life баланс.</w:t>
      </w:r>
    </w:p>
    <w:p w14:paraId="3001CA30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II. Этап анализа идей.</w:t>
      </w:r>
    </w:p>
    <w:p w14:paraId="4FB66B55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III. Этап поиска возможностей реализации.</w:t>
      </w:r>
    </w:p>
    <w:p w14:paraId="244068D5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IV. Завершающий этап.</w:t>
      </w:r>
    </w:p>
    <w:p w14:paraId="56027BC2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Обсуждение результата проведенного «мозгового штурма»</w:t>
      </w:r>
    </w:p>
    <w:p w14:paraId="3852AD26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3. Практическая часть с приемами, упражнениями по снятию стресса</w:t>
      </w:r>
    </w:p>
    <w:p w14:paraId="56C96551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1. Дыхательные упражнения для снятия стресса</w:t>
      </w:r>
    </w:p>
    <w:p w14:paraId="0740BE74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2. Психологические упражнения в борьбе со стрессом</w:t>
      </w:r>
    </w:p>
    <w:p w14:paraId="408415A6" w14:textId="01916E67" w:rsidR="008F4A48" w:rsidRPr="007372B8" w:rsidRDefault="007372B8" w:rsidP="00657F8E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 xml:space="preserve">4. Установление обратной связи, анализ полученного опыта. </w:t>
      </w:r>
      <w:r w:rsidRPr="00737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эмоционального выгорания в социальном бизнесе.</w:t>
      </w:r>
    </w:p>
    <w:p w14:paraId="2C0BC835" w14:textId="1F587EF4" w:rsidR="00657F8E" w:rsidRPr="00657F8E" w:rsidRDefault="00657F8E" w:rsidP="00657F8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 xml:space="preserve">Перечень тем </w:t>
      </w:r>
      <w:r w:rsidR="00D84B92">
        <w:rPr>
          <w:rFonts w:ascii="Times New Roman" w:hAnsi="Times New Roman" w:cs="Times New Roman"/>
          <w:sz w:val="24"/>
        </w:rPr>
        <w:t xml:space="preserve">к обсуждению </w:t>
      </w:r>
      <w:r w:rsidR="00A550EA">
        <w:rPr>
          <w:rFonts w:ascii="Times New Roman" w:hAnsi="Times New Roman" w:cs="Times New Roman"/>
          <w:sz w:val="24"/>
        </w:rPr>
        <w:t xml:space="preserve">может быть дополнен </w:t>
      </w:r>
      <w:r w:rsidR="00C25B6E">
        <w:rPr>
          <w:rFonts w:ascii="Times New Roman" w:hAnsi="Times New Roman" w:cs="Times New Roman"/>
          <w:sz w:val="24"/>
        </w:rPr>
        <w:t>Исполнителем</w:t>
      </w:r>
      <w:r w:rsidRPr="00657F8E">
        <w:rPr>
          <w:rFonts w:ascii="Times New Roman" w:hAnsi="Times New Roman" w:cs="Times New Roman"/>
          <w:sz w:val="24"/>
        </w:rPr>
        <w:t xml:space="preserve"> по согласованию с Заказчиком.</w:t>
      </w:r>
    </w:p>
    <w:p w14:paraId="065C66E2" w14:textId="76B5B56B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3C24FE70" w14:textId="7D43DBB1" w:rsidR="007372B8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AC1E24">
        <w:rPr>
          <w:b/>
          <w:bCs/>
          <w:color w:val="333333"/>
        </w:rPr>
        <w:t>деловой игры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1F5752">
        <w:rPr>
          <w:color w:val="333333"/>
        </w:rPr>
        <w:t>30.09.2023</w:t>
      </w:r>
      <w:r w:rsidR="002D5A11">
        <w:rPr>
          <w:color w:val="333333"/>
        </w:rPr>
        <w:t xml:space="preserve"> </w:t>
      </w:r>
      <w:r w:rsidRPr="00FF7C27">
        <w:rPr>
          <w:color w:val="333333"/>
        </w:rPr>
        <w:t>г</w:t>
      </w:r>
      <w:r w:rsidR="002D5A11">
        <w:rPr>
          <w:color w:val="333333"/>
        </w:rPr>
        <w:t>.</w:t>
      </w:r>
      <w:r w:rsidRPr="00FF7C27">
        <w:rPr>
          <w:color w:val="333333"/>
        </w:rPr>
        <w:t xml:space="preserve"> включительно.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2F4FFE4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D84B92">
        <w:rPr>
          <w:color w:val="333333"/>
        </w:rPr>
        <w:t>1</w:t>
      </w:r>
      <w:r w:rsidR="008579F1">
        <w:rPr>
          <w:color w:val="333333"/>
        </w:rPr>
        <w:t xml:space="preserve"> (</w:t>
      </w:r>
      <w:r w:rsidR="00D84B92">
        <w:rPr>
          <w:color w:val="333333"/>
        </w:rPr>
        <w:t>одно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451F6C">
        <w:rPr>
          <w:color w:val="333333"/>
        </w:rPr>
        <w:t>деловая игра</w:t>
      </w:r>
      <w:r w:rsidRPr="00FF7C27">
        <w:rPr>
          <w:color w:val="333333"/>
        </w:rPr>
        <w:t xml:space="preserve">. Продолжительность </w:t>
      </w:r>
      <w:r w:rsidR="00451F6C">
        <w:rPr>
          <w:color w:val="333333"/>
        </w:rPr>
        <w:t>мероприятия</w:t>
      </w:r>
      <w:r w:rsidRPr="00FF7C27">
        <w:rPr>
          <w:color w:val="333333"/>
        </w:rPr>
        <w:t xml:space="preserve"> не менее 2 часов.</w:t>
      </w:r>
    </w:p>
    <w:p w14:paraId="424D5304" w14:textId="77E681F4" w:rsidR="00A550EA" w:rsidRPr="00672BF8" w:rsidRDefault="00A550EA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lastRenderedPageBreak/>
        <w:t>Оффлайн-формат</w:t>
      </w:r>
      <w:r w:rsidR="00E30DCF">
        <w:rPr>
          <w:color w:val="333333"/>
        </w:rPr>
        <w:t>.</w:t>
      </w:r>
      <w:r w:rsidR="00672BF8">
        <w:rPr>
          <w:color w:val="333333"/>
        </w:rPr>
        <w:t xml:space="preserve"> </w:t>
      </w:r>
    </w:p>
    <w:p w14:paraId="661E7A5B" w14:textId="2ADAC6A1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096516">
        <w:rPr>
          <w:color w:val="333333"/>
        </w:rPr>
        <w:t>деловой игры</w:t>
      </w:r>
      <w:r w:rsidR="00591CB3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58E54CB2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40, из них не менее </w:t>
      </w:r>
      <w:r w:rsidR="001F5752">
        <w:rPr>
          <w:color w:val="333333"/>
        </w:rPr>
        <w:t>3</w:t>
      </w:r>
      <w:r w:rsidR="000B6F64">
        <w:rPr>
          <w:color w:val="333333"/>
        </w:rPr>
        <w:t>0</w:t>
      </w:r>
      <w:r w:rsidR="008579F1"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108EA91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451F6C">
        <w:rPr>
          <w:color w:val="333333"/>
        </w:rPr>
        <w:t>Мероприятие</w:t>
      </w:r>
      <w:r w:rsidRPr="00FF7C27">
        <w:rPr>
          <w:color w:val="333333"/>
        </w:rPr>
        <w:t xml:space="preserve"> провод</w:t>
      </w:r>
      <w:r w:rsidR="00451F6C"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 w:rsidR="001F5752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51BB749C" w14:textId="77777777" w:rsidR="001F5752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Программа </w:t>
      </w:r>
      <w:r w:rsidR="00451F6C">
        <w:rPr>
          <w:color w:val="333333"/>
        </w:rPr>
        <w:t>деловой игры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</w:p>
    <w:p w14:paraId="4964E44D" w14:textId="1ABAB608" w:rsidR="001F5752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</w:t>
      </w:r>
      <w:bookmarkStart w:id="4" w:name="_Hlk95899090"/>
      <w:bookmarkStart w:id="5" w:name="_Hlk95896603"/>
      <w:bookmarkStart w:id="6" w:name="_Hlk97897026"/>
      <w:r w:rsidRPr="00FF7C27">
        <w:rPr>
          <w:color w:val="333333"/>
        </w:rPr>
        <w:t>Срок сбора коммерческих предложений:</w:t>
      </w:r>
      <w:r w:rsidR="001A4512">
        <w:rPr>
          <w:color w:val="333333"/>
        </w:rPr>
        <w:t xml:space="preserve"> </w:t>
      </w:r>
      <w:r w:rsidRPr="00FF7C27">
        <w:rPr>
          <w:b/>
          <w:bCs/>
          <w:color w:val="333333"/>
        </w:rPr>
        <w:t xml:space="preserve">до </w:t>
      </w:r>
      <w:r w:rsidR="008D2FC2">
        <w:rPr>
          <w:b/>
          <w:bCs/>
          <w:color w:val="333333"/>
        </w:rPr>
        <w:t>03</w:t>
      </w:r>
      <w:r w:rsidRPr="00FF7C27">
        <w:rPr>
          <w:b/>
          <w:bCs/>
          <w:color w:val="333333"/>
        </w:rPr>
        <w:t xml:space="preserve"> </w:t>
      </w:r>
      <w:r w:rsidR="008D2FC2">
        <w:rPr>
          <w:b/>
          <w:bCs/>
          <w:color w:val="333333"/>
        </w:rPr>
        <w:t>марта</w:t>
      </w:r>
      <w:r w:rsidR="005546FC">
        <w:rPr>
          <w:b/>
          <w:bCs/>
          <w:color w:val="333333"/>
        </w:rPr>
        <w:t xml:space="preserve"> </w:t>
      </w:r>
      <w:r w:rsidRPr="00FF7C27">
        <w:rPr>
          <w:b/>
          <w:bCs/>
          <w:color w:val="333333"/>
        </w:rPr>
        <w:t>202</w:t>
      </w:r>
      <w:r w:rsidR="001F5752">
        <w:rPr>
          <w:b/>
          <w:bCs/>
          <w:color w:val="333333"/>
        </w:rPr>
        <w:t>3</w:t>
      </w:r>
      <w:r w:rsidRPr="00FF7C27">
        <w:rPr>
          <w:b/>
          <w:bCs/>
          <w:color w:val="333333"/>
        </w:rPr>
        <w:t xml:space="preserve"> года.</w:t>
      </w:r>
      <w:bookmarkEnd w:id="4"/>
      <w:bookmarkEnd w:id="5"/>
    </w:p>
    <w:p w14:paraId="2FBEFD2F" w14:textId="77777777" w:rsidR="001F5752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7" w:name="_Hlk95899097"/>
      <w:bookmarkStart w:id="8" w:name="_Hlk95896611"/>
      <w:r w:rsidRPr="00FF7C27">
        <w:rPr>
          <w:color w:val="333333"/>
        </w:rPr>
        <w:t>Заявки направляются на электронный адрес: </w:t>
      </w:r>
      <w:hyperlink r:id="rId6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079CBB05" w14:textId="48D508CA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  <w:bookmarkEnd w:id="7"/>
    </w:p>
    <w:bookmarkEnd w:id="6"/>
    <w:bookmarkEnd w:id="8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71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096516"/>
    <w:rsid w:val="000B6F64"/>
    <w:rsid w:val="001A4512"/>
    <w:rsid w:val="001F5752"/>
    <w:rsid w:val="002D5A11"/>
    <w:rsid w:val="00337351"/>
    <w:rsid w:val="00451F6C"/>
    <w:rsid w:val="005546FC"/>
    <w:rsid w:val="00591CB3"/>
    <w:rsid w:val="00657F8E"/>
    <w:rsid w:val="00672BF8"/>
    <w:rsid w:val="006E1476"/>
    <w:rsid w:val="007372B8"/>
    <w:rsid w:val="008579F1"/>
    <w:rsid w:val="008D2FC2"/>
    <w:rsid w:val="008F4A48"/>
    <w:rsid w:val="00A550EA"/>
    <w:rsid w:val="00A6042E"/>
    <w:rsid w:val="00AC1E24"/>
    <w:rsid w:val="00B049DE"/>
    <w:rsid w:val="00B11E89"/>
    <w:rsid w:val="00C25B6E"/>
    <w:rsid w:val="00D01147"/>
    <w:rsid w:val="00D84B92"/>
    <w:rsid w:val="00DB31BA"/>
    <w:rsid w:val="00E30DCF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4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ciss34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F824-8E4A-4A59-A39B-5D16098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4</cp:revision>
  <dcterms:created xsi:type="dcterms:W3CDTF">2022-03-11T10:17:00Z</dcterms:created>
  <dcterms:modified xsi:type="dcterms:W3CDTF">2023-02-27T11:48:00Z</dcterms:modified>
</cp:coreProperties>
</file>